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02C53" w14:textId="77777777" w:rsidR="001D47E7" w:rsidRPr="001A0BB8" w:rsidRDefault="009446E0" w:rsidP="002607A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A0BB8">
        <w:rPr>
          <w:rFonts w:ascii="Arial" w:hAnsi="Arial" w:cs="Arial"/>
          <w:b/>
          <w:color w:val="252525"/>
          <w:sz w:val="32"/>
          <w:szCs w:val="32"/>
        </w:rPr>
        <w:t>СОБРАНИЕ ДЕПУТАТОВ</w:t>
      </w:r>
    </w:p>
    <w:p w14:paraId="7C66D317" w14:textId="061562B0" w:rsidR="001D47E7" w:rsidRPr="001A0BB8" w:rsidRDefault="003A4171" w:rsidP="002607A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A0BB8">
        <w:rPr>
          <w:rFonts w:ascii="Arial" w:hAnsi="Arial" w:cs="Arial"/>
          <w:b/>
          <w:color w:val="252525"/>
          <w:sz w:val="32"/>
          <w:szCs w:val="32"/>
        </w:rPr>
        <w:t>ГОРЯЙНОВСКОГО</w:t>
      </w:r>
      <w:r w:rsidR="001D47E7" w:rsidRPr="001A0BB8">
        <w:rPr>
          <w:rFonts w:ascii="Arial" w:hAnsi="Arial" w:cs="Arial"/>
          <w:b/>
          <w:color w:val="252525"/>
          <w:sz w:val="32"/>
          <w:szCs w:val="32"/>
        </w:rPr>
        <w:t xml:space="preserve"> СЕЛЬСОВЕТА</w:t>
      </w:r>
    </w:p>
    <w:p w14:paraId="2DB1ECBA" w14:textId="7D77A2C5" w:rsidR="009446E0" w:rsidRPr="001A0BB8" w:rsidRDefault="00226112" w:rsidP="002607A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A0BB8">
        <w:rPr>
          <w:rFonts w:ascii="Arial" w:hAnsi="Arial" w:cs="Arial"/>
          <w:b/>
          <w:color w:val="252525"/>
          <w:sz w:val="32"/>
          <w:szCs w:val="32"/>
        </w:rPr>
        <w:t>ПОНЫРОВСКОГО</w:t>
      </w:r>
      <w:r w:rsidR="001D47E7" w:rsidRPr="001A0BB8">
        <w:rPr>
          <w:rFonts w:ascii="Arial" w:hAnsi="Arial" w:cs="Arial"/>
          <w:b/>
          <w:color w:val="252525"/>
          <w:sz w:val="32"/>
          <w:szCs w:val="32"/>
        </w:rPr>
        <w:t xml:space="preserve"> РАЙОНА КУРСКОЙ ОБЛАСТИ</w:t>
      </w:r>
    </w:p>
    <w:p w14:paraId="1DD36959" w14:textId="71AC5F8B" w:rsidR="009446E0" w:rsidRPr="001A0BB8" w:rsidRDefault="009446E0" w:rsidP="002607A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</w:p>
    <w:p w14:paraId="527D43A3" w14:textId="77777777" w:rsidR="009446E0" w:rsidRPr="001A0BB8" w:rsidRDefault="009446E0" w:rsidP="002607A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A0BB8">
        <w:rPr>
          <w:rFonts w:ascii="Arial" w:hAnsi="Arial" w:cs="Arial"/>
          <w:b/>
          <w:color w:val="252525"/>
          <w:sz w:val="32"/>
          <w:szCs w:val="32"/>
        </w:rPr>
        <w:t>РЕШЕНИЕ</w:t>
      </w:r>
    </w:p>
    <w:p w14:paraId="3D951E02" w14:textId="1CC324CC" w:rsidR="009446E0" w:rsidRPr="001A0BB8" w:rsidRDefault="00D720E9" w:rsidP="002607A6">
      <w:pPr>
        <w:pStyle w:val="a4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A0BB8">
        <w:rPr>
          <w:rFonts w:ascii="Arial" w:hAnsi="Arial" w:cs="Arial"/>
          <w:b/>
          <w:color w:val="252525"/>
          <w:sz w:val="32"/>
          <w:szCs w:val="32"/>
        </w:rPr>
        <w:t>от </w:t>
      </w:r>
      <w:r w:rsidR="00867AF6" w:rsidRPr="001A0BB8">
        <w:rPr>
          <w:rFonts w:ascii="Arial" w:hAnsi="Arial" w:cs="Arial"/>
          <w:b/>
          <w:color w:val="252525"/>
          <w:sz w:val="32"/>
          <w:szCs w:val="32"/>
        </w:rPr>
        <w:t>3</w:t>
      </w:r>
      <w:r w:rsidR="001A0BB8" w:rsidRPr="001A0BB8">
        <w:rPr>
          <w:rFonts w:ascii="Arial" w:hAnsi="Arial" w:cs="Arial"/>
          <w:b/>
          <w:color w:val="252525"/>
          <w:sz w:val="32"/>
          <w:szCs w:val="32"/>
        </w:rPr>
        <w:t>0</w:t>
      </w:r>
      <w:r w:rsidR="00867AF6" w:rsidRPr="001A0BB8">
        <w:rPr>
          <w:rFonts w:ascii="Arial" w:hAnsi="Arial" w:cs="Arial"/>
          <w:b/>
          <w:color w:val="252525"/>
          <w:sz w:val="32"/>
          <w:szCs w:val="32"/>
        </w:rPr>
        <w:t xml:space="preserve"> января </w:t>
      </w:r>
      <w:r w:rsidR="009446E0" w:rsidRPr="001A0BB8">
        <w:rPr>
          <w:rFonts w:ascii="Arial" w:hAnsi="Arial" w:cs="Arial"/>
          <w:b/>
          <w:color w:val="252525"/>
          <w:sz w:val="32"/>
          <w:szCs w:val="32"/>
        </w:rPr>
        <w:t xml:space="preserve"> 202</w:t>
      </w:r>
      <w:r w:rsidR="00867AF6" w:rsidRPr="001A0BB8">
        <w:rPr>
          <w:rFonts w:ascii="Arial" w:hAnsi="Arial" w:cs="Arial"/>
          <w:b/>
          <w:color w:val="252525"/>
          <w:sz w:val="32"/>
          <w:szCs w:val="32"/>
        </w:rPr>
        <w:t>5</w:t>
      </w:r>
      <w:r w:rsidR="001A0BB8" w:rsidRPr="001A0BB8">
        <w:rPr>
          <w:rFonts w:ascii="Arial" w:hAnsi="Arial" w:cs="Arial"/>
          <w:b/>
          <w:color w:val="252525"/>
          <w:sz w:val="32"/>
          <w:szCs w:val="32"/>
        </w:rPr>
        <w:t xml:space="preserve"> </w:t>
      </w:r>
      <w:r w:rsidR="002607A6" w:rsidRPr="001A0BB8">
        <w:rPr>
          <w:rFonts w:ascii="Arial" w:hAnsi="Arial" w:cs="Arial"/>
          <w:b/>
          <w:color w:val="252525"/>
          <w:sz w:val="32"/>
          <w:szCs w:val="32"/>
        </w:rPr>
        <w:t>года </w:t>
      </w:r>
      <w:r w:rsidR="009446E0" w:rsidRPr="001A0BB8">
        <w:rPr>
          <w:rFonts w:ascii="Arial" w:hAnsi="Arial" w:cs="Arial"/>
          <w:b/>
          <w:color w:val="252525"/>
          <w:sz w:val="32"/>
          <w:szCs w:val="32"/>
        </w:rPr>
        <w:t xml:space="preserve"> № </w:t>
      </w:r>
      <w:r w:rsidR="00867AF6" w:rsidRPr="001A0BB8">
        <w:rPr>
          <w:rFonts w:ascii="Arial" w:hAnsi="Arial" w:cs="Arial"/>
          <w:b/>
          <w:color w:val="252525"/>
          <w:sz w:val="32"/>
          <w:szCs w:val="32"/>
        </w:rPr>
        <w:t>112</w:t>
      </w:r>
    </w:p>
    <w:p w14:paraId="285EF6A2" w14:textId="5B07F1F4" w:rsidR="009446E0" w:rsidRPr="001A0BB8" w:rsidRDefault="009446E0" w:rsidP="002607A6">
      <w:pPr>
        <w:pStyle w:val="consplusnormal"/>
        <w:spacing w:after="0" w:afterAutospacing="0"/>
        <w:jc w:val="center"/>
        <w:rPr>
          <w:rFonts w:ascii="Arial" w:hAnsi="Arial" w:cs="Arial"/>
          <w:b/>
          <w:color w:val="252525"/>
          <w:sz w:val="32"/>
          <w:szCs w:val="32"/>
        </w:rPr>
      </w:pPr>
    </w:p>
    <w:p w14:paraId="5E287566" w14:textId="60EFDB13" w:rsidR="009446E0" w:rsidRPr="001A0BB8" w:rsidRDefault="00867AF6" w:rsidP="00867AF6">
      <w:pPr>
        <w:pStyle w:val="consplusnormal"/>
        <w:spacing w:after="0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1A0BB8">
        <w:rPr>
          <w:rFonts w:ascii="Arial" w:hAnsi="Arial" w:cs="Arial"/>
          <w:b/>
          <w:color w:val="252525"/>
          <w:sz w:val="32"/>
          <w:szCs w:val="32"/>
        </w:rPr>
        <w:t xml:space="preserve">О  внесении  изменений  и дополнений                                                  </w:t>
      </w:r>
      <w:r w:rsidRPr="001A0BB8">
        <w:rPr>
          <w:rFonts w:ascii="Arial" w:hAnsi="Arial" w:cs="Arial"/>
          <w:b/>
          <w:color w:val="252525"/>
          <w:sz w:val="32"/>
          <w:szCs w:val="32"/>
        </w:rPr>
        <w:t>в решение Собрания депутатов Г</w:t>
      </w:r>
      <w:r w:rsidRPr="001A0BB8">
        <w:rPr>
          <w:rFonts w:ascii="Arial" w:hAnsi="Arial" w:cs="Arial"/>
          <w:b/>
          <w:color w:val="252525"/>
          <w:sz w:val="32"/>
          <w:szCs w:val="32"/>
        </w:rPr>
        <w:t xml:space="preserve">оряйновского                        сельсовета Поныровского района  </w:t>
      </w:r>
      <w:r w:rsidRPr="001A0BB8">
        <w:rPr>
          <w:rFonts w:ascii="Arial" w:hAnsi="Arial" w:cs="Arial"/>
          <w:b/>
          <w:color w:val="252525"/>
          <w:sz w:val="32"/>
          <w:szCs w:val="32"/>
        </w:rPr>
        <w:t>Курской области</w:t>
      </w:r>
      <w:r w:rsidRPr="001A0BB8">
        <w:rPr>
          <w:rFonts w:ascii="Arial" w:hAnsi="Arial" w:cs="Arial"/>
          <w:b/>
          <w:color w:val="252525"/>
          <w:sz w:val="32"/>
          <w:szCs w:val="32"/>
        </w:rPr>
        <w:t xml:space="preserve">  от 20.03.2024г №87 « </w:t>
      </w:r>
      <w:r w:rsidR="009446E0" w:rsidRPr="001A0BB8">
        <w:rPr>
          <w:rFonts w:ascii="Arial" w:hAnsi="Arial" w:cs="Arial"/>
          <w:b/>
          <w:color w:val="252525"/>
          <w:sz w:val="32"/>
          <w:szCs w:val="32"/>
        </w:rPr>
        <w:t>Об утверждении Порядка определения</w:t>
      </w:r>
      <w:r w:rsidRPr="001A0BB8">
        <w:rPr>
          <w:rFonts w:ascii="Arial" w:hAnsi="Arial" w:cs="Arial"/>
          <w:b/>
          <w:color w:val="252525"/>
          <w:sz w:val="32"/>
          <w:szCs w:val="32"/>
        </w:rPr>
        <w:t xml:space="preserve"> </w:t>
      </w:r>
      <w:r w:rsidR="009446E0" w:rsidRPr="001A0BB8">
        <w:rPr>
          <w:rFonts w:ascii="Arial" w:hAnsi="Arial" w:cs="Arial"/>
          <w:b/>
          <w:color w:val="252525"/>
          <w:sz w:val="32"/>
          <w:szCs w:val="32"/>
        </w:rPr>
        <w:t>цены земельного участка при заключении</w:t>
      </w:r>
      <w:r w:rsidRPr="001A0BB8">
        <w:rPr>
          <w:rFonts w:ascii="Arial" w:hAnsi="Arial" w:cs="Arial"/>
          <w:b/>
          <w:color w:val="252525"/>
          <w:sz w:val="32"/>
          <w:szCs w:val="32"/>
        </w:rPr>
        <w:t xml:space="preserve"> </w:t>
      </w:r>
      <w:r w:rsidR="009446E0" w:rsidRPr="001A0BB8">
        <w:rPr>
          <w:rFonts w:ascii="Arial" w:hAnsi="Arial" w:cs="Arial"/>
          <w:b/>
          <w:color w:val="252525"/>
          <w:sz w:val="32"/>
          <w:szCs w:val="32"/>
        </w:rPr>
        <w:t>договора</w:t>
      </w:r>
      <w:r w:rsidRPr="001A0BB8">
        <w:rPr>
          <w:rFonts w:ascii="Arial" w:hAnsi="Arial" w:cs="Arial"/>
          <w:b/>
          <w:color w:val="252525"/>
          <w:sz w:val="32"/>
          <w:szCs w:val="32"/>
        </w:rPr>
        <w:t xml:space="preserve">                    </w:t>
      </w:r>
      <w:r w:rsidR="009446E0" w:rsidRPr="001A0BB8">
        <w:rPr>
          <w:rFonts w:ascii="Arial" w:hAnsi="Arial" w:cs="Arial"/>
          <w:b/>
          <w:color w:val="252525"/>
          <w:sz w:val="32"/>
          <w:szCs w:val="32"/>
        </w:rPr>
        <w:t xml:space="preserve"> купли-продажи земельного участка,</w:t>
      </w:r>
      <w:r w:rsidRPr="001A0BB8">
        <w:rPr>
          <w:rFonts w:ascii="Arial" w:hAnsi="Arial" w:cs="Arial"/>
          <w:b/>
          <w:color w:val="252525"/>
          <w:sz w:val="32"/>
          <w:szCs w:val="32"/>
        </w:rPr>
        <w:t xml:space="preserve"> </w:t>
      </w:r>
      <w:r w:rsidR="009446E0" w:rsidRPr="001A0BB8">
        <w:rPr>
          <w:rFonts w:ascii="Arial" w:hAnsi="Arial" w:cs="Arial"/>
          <w:b/>
          <w:color w:val="252525"/>
          <w:sz w:val="32"/>
          <w:szCs w:val="32"/>
        </w:rPr>
        <w:t>находящегося в собственности муниципального</w:t>
      </w:r>
      <w:r w:rsidRPr="001A0BB8">
        <w:rPr>
          <w:rFonts w:ascii="Arial" w:hAnsi="Arial" w:cs="Arial"/>
          <w:b/>
          <w:color w:val="252525"/>
          <w:sz w:val="32"/>
          <w:szCs w:val="32"/>
        </w:rPr>
        <w:t xml:space="preserve">                                         </w:t>
      </w:r>
      <w:r w:rsidR="009446E0" w:rsidRPr="001A0BB8">
        <w:rPr>
          <w:rFonts w:ascii="Arial" w:hAnsi="Arial" w:cs="Arial"/>
          <w:b/>
          <w:color w:val="252525"/>
          <w:sz w:val="32"/>
          <w:szCs w:val="32"/>
        </w:rPr>
        <w:t xml:space="preserve">образования </w:t>
      </w:r>
      <w:r w:rsidR="001D47E7" w:rsidRPr="001A0BB8">
        <w:rPr>
          <w:rFonts w:ascii="Arial" w:hAnsi="Arial" w:cs="Arial"/>
          <w:b/>
          <w:color w:val="252525"/>
          <w:sz w:val="32"/>
          <w:szCs w:val="32"/>
        </w:rPr>
        <w:t>«</w:t>
      </w:r>
      <w:proofErr w:type="spellStart"/>
      <w:r w:rsidR="00226112" w:rsidRPr="001A0BB8">
        <w:rPr>
          <w:rFonts w:ascii="Arial" w:hAnsi="Arial" w:cs="Arial"/>
          <w:b/>
          <w:color w:val="252525"/>
          <w:sz w:val="32"/>
          <w:szCs w:val="32"/>
        </w:rPr>
        <w:t>Горяйновский</w:t>
      </w:r>
      <w:proofErr w:type="spellEnd"/>
      <w:r w:rsidR="001D47E7" w:rsidRPr="001A0BB8">
        <w:rPr>
          <w:rFonts w:ascii="Arial" w:hAnsi="Arial" w:cs="Arial"/>
          <w:b/>
          <w:color w:val="252525"/>
          <w:sz w:val="32"/>
          <w:szCs w:val="32"/>
        </w:rPr>
        <w:t xml:space="preserve"> сельсовет»</w:t>
      </w:r>
      <w:r w:rsidRPr="001A0BB8">
        <w:rPr>
          <w:rFonts w:ascii="Arial" w:hAnsi="Arial" w:cs="Arial"/>
          <w:b/>
          <w:color w:val="252525"/>
          <w:sz w:val="32"/>
          <w:szCs w:val="32"/>
        </w:rPr>
        <w:t xml:space="preserve">                         </w:t>
      </w:r>
      <w:r w:rsidR="00226112" w:rsidRPr="001A0BB8">
        <w:rPr>
          <w:rFonts w:ascii="Arial" w:hAnsi="Arial" w:cs="Arial"/>
          <w:b/>
          <w:color w:val="252525"/>
          <w:sz w:val="32"/>
          <w:szCs w:val="32"/>
        </w:rPr>
        <w:t>Поныровского</w:t>
      </w:r>
      <w:r w:rsidR="001D47E7" w:rsidRPr="001A0BB8">
        <w:rPr>
          <w:rFonts w:ascii="Arial" w:hAnsi="Arial" w:cs="Arial"/>
          <w:b/>
          <w:color w:val="252525"/>
          <w:sz w:val="32"/>
          <w:szCs w:val="32"/>
        </w:rPr>
        <w:t xml:space="preserve"> района Курской области</w:t>
      </w:r>
      <w:r w:rsidR="009446E0" w:rsidRPr="001A0BB8">
        <w:rPr>
          <w:rFonts w:ascii="Arial" w:hAnsi="Arial" w:cs="Arial"/>
          <w:b/>
          <w:color w:val="252525"/>
          <w:sz w:val="32"/>
          <w:szCs w:val="32"/>
        </w:rPr>
        <w:t>,</w:t>
      </w:r>
      <w:r w:rsidRPr="001A0BB8">
        <w:rPr>
          <w:rFonts w:ascii="Arial" w:hAnsi="Arial" w:cs="Arial"/>
          <w:b/>
          <w:color w:val="252525"/>
          <w:sz w:val="32"/>
          <w:szCs w:val="32"/>
        </w:rPr>
        <w:t xml:space="preserve">                                              </w:t>
      </w:r>
      <w:r w:rsidR="009446E0" w:rsidRPr="001A0BB8">
        <w:rPr>
          <w:rFonts w:ascii="Arial" w:hAnsi="Arial" w:cs="Arial"/>
          <w:b/>
          <w:color w:val="252525"/>
          <w:sz w:val="32"/>
          <w:szCs w:val="32"/>
        </w:rPr>
        <w:t>без проведения торгов</w:t>
      </w:r>
      <w:r w:rsidRPr="001A0BB8">
        <w:rPr>
          <w:rFonts w:ascii="Arial" w:hAnsi="Arial" w:cs="Arial"/>
          <w:b/>
          <w:color w:val="252525"/>
          <w:sz w:val="32"/>
          <w:szCs w:val="32"/>
        </w:rPr>
        <w:t>»</w:t>
      </w:r>
    </w:p>
    <w:p w14:paraId="2397BBE6" w14:textId="77777777" w:rsidR="002607A6" w:rsidRDefault="002607A6" w:rsidP="009446E0">
      <w:pPr>
        <w:pStyle w:val="consplusnormal"/>
        <w:spacing w:after="0" w:afterAutospacing="0"/>
        <w:jc w:val="both"/>
        <w:rPr>
          <w:rStyle w:val="a3"/>
          <w:rFonts w:ascii="Arial" w:hAnsi="Arial" w:cs="Arial"/>
          <w:color w:val="252525"/>
        </w:rPr>
      </w:pPr>
    </w:p>
    <w:p w14:paraId="7A0DA6C9" w14:textId="30821F92" w:rsidR="009446E0" w:rsidRPr="002607A6" w:rsidRDefault="00226112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  <w:r w:rsidRPr="002607A6">
        <w:rPr>
          <w:rFonts w:ascii="Arial" w:hAnsi="Arial" w:cs="Arial"/>
          <w:color w:val="252525"/>
        </w:rPr>
        <w:t xml:space="preserve">             </w:t>
      </w:r>
      <w:r w:rsidR="009446E0" w:rsidRPr="002607A6">
        <w:rPr>
          <w:rFonts w:ascii="Arial" w:hAnsi="Arial" w:cs="Arial"/>
          <w:color w:val="252525"/>
        </w:rPr>
        <w:t xml:space="preserve">В соответствии с Земельным кодексом Российской Федерации, Федеральным законом от 06.10.2003 № 131-ФЗ </w:t>
      </w:r>
      <w:r w:rsidR="006C461D" w:rsidRPr="002607A6">
        <w:rPr>
          <w:rFonts w:ascii="Arial" w:hAnsi="Arial" w:cs="Arial"/>
          <w:color w:val="252525"/>
        </w:rPr>
        <w:t>«</w:t>
      </w:r>
      <w:r w:rsidR="009446E0" w:rsidRPr="002607A6">
        <w:rPr>
          <w:rFonts w:ascii="Arial" w:hAnsi="Arial" w:cs="Arial"/>
          <w:color w:val="252525"/>
        </w:rPr>
        <w:t xml:space="preserve">Об общих принципах организации местного самоуправления в Российской Федерации» Собрание депутатов </w:t>
      </w:r>
      <w:r w:rsidRPr="002607A6">
        <w:rPr>
          <w:rFonts w:ascii="Arial" w:hAnsi="Arial" w:cs="Arial"/>
          <w:color w:val="252525"/>
        </w:rPr>
        <w:t>Горяйновского</w:t>
      </w:r>
      <w:r w:rsidR="001D7A99" w:rsidRPr="002607A6">
        <w:rPr>
          <w:rFonts w:ascii="Arial" w:hAnsi="Arial" w:cs="Arial"/>
          <w:color w:val="252525"/>
        </w:rPr>
        <w:t xml:space="preserve"> </w:t>
      </w:r>
      <w:r w:rsidR="009446E0" w:rsidRPr="002607A6">
        <w:rPr>
          <w:rFonts w:ascii="Arial" w:hAnsi="Arial" w:cs="Arial"/>
          <w:color w:val="252525"/>
        </w:rPr>
        <w:t xml:space="preserve">сельсовета </w:t>
      </w:r>
      <w:r w:rsidRPr="002607A6">
        <w:rPr>
          <w:rFonts w:ascii="Arial" w:hAnsi="Arial" w:cs="Arial"/>
          <w:color w:val="252525"/>
        </w:rPr>
        <w:t>Поныровского</w:t>
      </w:r>
      <w:r w:rsidR="009446E0" w:rsidRPr="002607A6">
        <w:rPr>
          <w:rFonts w:ascii="Arial" w:hAnsi="Arial" w:cs="Arial"/>
          <w:color w:val="252525"/>
        </w:rPr>
        <w:t xml:space="preserve"> района Курской области </w:t>
      </w:r>
    </w:p>
    <w:p w14:paraId="5B14A272" w14:textId="78C46E6B" w:rsidR="009446E0" w:rsidRPr="002607A6" w:rsidRDefault="009446E0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  <w:r w:rsidRPr="002607A6">
        <w:rPr>
          <w:rFonts w:ascii="Arial" w:hAnsi="Arial" w:cs="Arial"/>
          <w:color w:val="252525"/>
        </w:rPr>
        <w:t>РЕШИЛО:</w:t>
      </w:r>
    </w:p>
    <w:p w14:paraId="41A8D28B" w14:textId="77777777" w:rsidR="009446E0" w:rsidRDefault="009446E0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  <w:r w:rsidRPr="002607A6">
        <w:rPr>
          <w:rFonts w:ascii="Arial" w:hAnsi="Arial" w:cs="Arial"/>
          <w:color w:val="252525"/>
        </w:rPr>
        <w:t> </w:t>
      </w:r>
    </w:p>
    <w:p w14:paraId="00215BB9" w14:textId="75B133C7" w:rsidR="00867AF6" w:rsidRDefault="006E4896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   </w:t>
      </w:r>
      <w:r w:rsidR="00867AF6">
        <w:rPr>
          <w:rFonts w:ascii="Arial" w:hAnsi="Arial" w:cs="Arial"/>
          <w:color w:val="252525"/>
        </w:rPr>
        <w:t>1. Внести</w:t>
      </w:r>
      <w:r>
        <w:rPr>
          <w:rFonts w:ascii="Arial" w:hAnsi="Arial" w:cs="Arial"/>
          <w:color w:val="252525"/>
        </w:rPr>
        <w:t xml:space="preserve"> </w:t>
      </w:r>
      <w:r w:rsidRPr="006E4896">
        <w:rPr>
          <w:rFonts w:ascii="Arial" w:hAnsi="Arial" w:cs="Arial"/>
          <w:color w:val="252525"/>
        </w:rPr>
        <w:t>в решение Собрания депутатов Горяйновского                        сельсовета Поныровского района  Курской области  от 20.03.2024г №87 «  Об утверждении Порядка определения цены земельного участка при заключ</w:t>
      </w:r>
      <w:r>
        <w:rPr>
          <w:rFonts w:ascii="Arial" w:hAnsi="Arial" w:cs="Arial"/>
          <w:color w:val="252525"/>
        </w:rPr>
        <w:t xml:space="preserve">ении договора  </w:t>
      </w:r>
      <w:r w:rsidRPr="006E4896">
        <w:rPr>
          <w:rFonts w:ascii="Arial" w:hAnsi="Arial" w:cs="Arial"/>
          <w:color w:val="252525"/>
        </w:rPr>
        <w:t xml:space="preserve"> купли-продажи земельного участка, находящегося в собст</w:t>
      </w:r>
      <w:r>
        <w:rPr>
          <w:rFonts w:ascii="Arial" w:hAnsi="Arial" w:cs="Arial"/>
          <w:color w:val="252525"/>
        </w:rPr>
        <w:t xml:space="preserve">венности муниципального образования </w:t>
      </w:r>
      <w:r w:rsidRPr="006E4896">
        <w:rPr>
          <w:rFonts w:ascii="Arial" w:hAnsi="Arial" w:cs="Arial"/>
          <w:color w:val="252525"/>
        </w:rPr>
        <w:t>«</w:t>
      </w:r>
      <w:proofErr w:type="spellStart"/>
      <w:r w:rsidRPr="006E4896">
        <w:rPr>
          <w:rFonts w:ascii="Arial" w:hAnsi="Arial" w:cs="Arial"/>
          <w:color w:val="252525"/>
        </w:rPr>
        <w:t>Горяйновский</w:t>
      </w:r>
      <w:proofErr w:type="spellEnd"/>
      <w:r w:rsidRPr="006E4896">
        <w:rPr>
          <w:rFonts w:ascii="Arial" w:hAnsi="Arial" w:cs="Arial"/>
          <w:color w:val="252525"/>
        </w:rPr>
        <w:t xml:space="preserve"> сельсовет»                         Поныровск</w:t>
      </w:r>
      <w:r>
        <w:rPr>
          <w:rFonts w:ascii="Arial" w:hAnsi="Arial" w:cs="Arial"/>
          <w:color w:val="252525"/>
        </w:rPr>
        <w:t xml:space="preserve">ого района Курской области,  </w:t>
      </w:r>
      <w:r w:rsidRPr="006E4896">
        <w:rPr>
          <w:rFonts w:ascii="Arial" w:hAnsi="Arial" w:cs="Arial"/>
          <w:color w:val="252525"/>
        </w:rPr>
        <w:t xml:space="preserve">  без проведения торгов»</w:t>
      </w:r>
      <w:r>
        <w:rPr>
          <w:rFonts w:ascii="Arial" w:hAnsi="Arial" w:cs="Arial"/>
          <w:color w:val="252525"/>
        </w:rPr>
        <w:t xml:space="preserve"> следующие  изменения:</w:t>
      </w:r>
    </w:p>
    <w:p w14:paraId="1AC87DC9" w14:textId="77777777" w:rsidR="00867AF6" w:rsidRDefault="00867AF6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</w:p>
    <w:p w14:paraId="30B28325" w14:textId="2A1C56A6" w:rsidR="00867AF6" w:rsidRPr="00867AF6" w:rsidRDefault="006E4896" w:rsidP="00867AF6">
      <w:pPr>
        <w:pStyle w:val="consplusnormal"/>
        <w:spacing w:after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  </w:t>
      </w:r>
      <w:r w:rsidR="00867AF6">
        <w:rPr>
          <w:rFonts w:ascii="Arial" w:hAnsi="Arial" w:cs="Arial"/>
          <w:color w:val="252525"/>
        </w:rPr>
        <w:t xml:space="preserve">  </w:t>
      </w:r>
      <w:r w:rsidR="00867AF6" w:rsidRPr="00867AF6">
        <w:rPr>
          <w:rFonts w:ascii="Arial" w:hAnsi="Arial" w:cs="Arial"/>
          <w:color w:val="252525"/>
        </w:rPr>
        <w:t>пункты,2,8 Порядка исключить;</w:t>
      </w:r>
    </w:p>
    <w:p w14:paraId="4B5DEC3F" w14:textId="49A85DB0" w:rsidR="00867AF6" w:rsidRPr="00867AF6" w:rsidRDefault="00867AF6" w:rsidP="00867AF6">
      <w:pPr>
        <w:pStyle w:val="consplusnormal"/>
        <w:spacing w:after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  </w:t>
      </w:r>
      <w:r w:rsidRPr="00867AF6">
        <w:rPr>
          <w:rFonts w:ascii="Arial" w:hAnsi="Arial" w:cs="Arial"/>
          <w:color w:val="252525"/>
        </w:rPr>
        <w:t xml:space="preserve"> пункт 9 изложить в редакции: «9. При определении цены земельных участков, рассчитываемой от кадастровой стоимости, применяется кадастровая стоимость земельных участков, действующая по состоянию на дату подачи заявления о предоставлении в собственность земельного участка, за исключением случая, предусмотренного пунктом 9.1 настоящего Порядка</w:t>
      </w:r>
      <w:proofErr w:type="gramStart"/>
      <w:r w:rsidRPr="00867AF6">
        <w:rPr>
          <w:rFonts w:ascii="Arial" w:hAnsi="Arial" w:cs="Arial"/>
          <w:color w:val="252525"/>
        </w:rPr>
        <w:t xml:space="preserve">.».  </w:t>
      </w:r>
      <w:proofErr w:type="gramEnd"/>
    </w:p>
    <w:p w14:paraId="188E36A1" w14:textId="525DDF93" w:rsidR="00867AF6" w:rsidRDefault="00867AF6" w:rsidP="00867AF6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    </w:t>
      </w:r>
      <w:r w:rsidRPr="00867AF6">
        <w:rPr>
          <w:rFonts w:ascii="Arial" w:hAnsi="Arial" w:cs="Arial"/>
          <w:color w:val="252525"/>
        </w:rPr>
        <w:t>Дополнить Порядок пунктом 9.1 следующего содержания: «9.1. В случае</w:t>
      </w:r>
      <w:proofErr w:type="gramStart"/>
      <w:r w:rsidRPr="00867AF6">
        <w:rPr>
          <w:rFonts w:ascii="Arial" w:hAnsi="Arial" w:cs="Arial"/>
          <w:color w:val="252525"/>
        </w:rPr>
        <w:t>,</w:t>
      </w:r>
      <w:proofErr w:type="gramEnd"/>
      <w:r w:rsidRPr="00867AF6">
        <w:rPr>
          <w:rFonts w:ascii="Arial" w:hAnsi="Arial" w:cs="Arial"/>
          <w:color w:val="252525"/>
        </w:rPr>
        <w:t xml:space="preserve"> если после даты подачи заявления о предоставлении в собственность земельного участка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</w:t>
      </w:r>
      <w:r w:rsidRPr="00867AF6">
        <w:rPr>
          <w:rFonts w:ascii="Arial" w:hAnsi="Arial" w:cs="Arial"/>
          <w:color w:val="252525"/>
        </w:rPr>
        <w:lastRenderedPageBreak/>
        <w:t>реестр недвижимости на дату подачи указанного заявления, при определении цены земельных участков применяется кадастровая стоимость, внесенная в Единый государственный реестр недвижимости на дату заключения договора купли-продажи земельного участка</w:t>
      </w:r>
      <w:proofErr w:type="gramStart"/>
      <w:r w:rsidRPr="00867AF6">
        <w:rPr>
          <w:rFonts w:ascii="Arial" w:hAnsi="Arial" w:cs="Arial"/>
          <w:color w:val="252525"/>
        </w:rPr>
        <w:t>.».</w:t>
      </w:r>
      <w:proofErr w:type="gramEnd"/>
    </w:p>
    <w:p w14:paraId="48287254" w14:textId="77777777" w:rsidR="00867AF6" w:rsidRPr="002607A6" w:rsidRDefault="00867AF6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</w:p>
    <w:p w14:paraId="013DCB04" w14:textId="3679BC9D" w:rsidR="009446E0" w:rsidRDefault="006E4896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2</w:t>
      </w:r>
      <w:r w:rsidR="009446E0" w:rsidRPr="002607A6">
        <w:rPr>
          <w:rFonts w:ascii="Arial" w:hAnsi="Arial" w:cs="Arial"/>
          <w:color w:val="252525"/>
        </w:rPr>
        <w:t>. Решение вступает в силу со дня его официального опубликования.</w:t>
      </w:r>
    </w:p>
    <w:p w14:paraId="7745B543" w14:textId="77777777" w:rsidR="006E4896" w:rsidRPr="002607A6" w:rsidRDefault="006E4896" w:rsidP="009446E0">
      <w:pPr>
        <w:pStyle w:val="consplusnormal"/>
        <w:spacing w:after="0" w:afterAutospacing="0"/>
        <w:jc w:val="both"/>
        <w:rPr>
          <w:rFonts w:ascii="Arial" w:hAnsi="Arial" w:cs="Arial"/>
          <w:color w:val="252525"/>
        </w:rPr>
      </w:pPr>
    </w:p>
    <w:p w14:paraId="13A893BF" w14:textId="77777777" w:rsidR="00F05C09" w:rsidRPr="002607A6" w:rsidRDefault="00F05C09" w:rsidP="00F05C09">
      <w:pPr>
        <w:pStyle w:val="ConsPlusTitle0"/>
        <w:widowControl/>
        <w:contextualSpacing/>
        <w:jc w:val="both"/>
        <w:rPr>
          <w:rFonts w:ascii="Arial" w:hAnsi="Arial" w:cs="Arial"/>
          <w:b w:val="0"/>
          <w:bCs w:val="0"/>
        </w:rPr>
      </w:pPr>
      <w:r w:rsidRPr="002607A6">
        <w:rPr>
          <w:rFonts w:ascii="Arial" w:hAnsi="Arial" w:cs="Arial"/>
          <w:b w:val="0"/>
          <w:bCs w:val="0"/>
        </w:rPr>
        <w:t>Председатель Собрания депутатов</w:t>
      </w:r>
    </w:p>
    <w:p w14:paraId="4538B3B8" w14:textId="5E52B0F5" w:rsidR="00F05C09" w:rsidRPr="002607A6" w:rsidRDefault="00226112" w:rsidP="00F05C09">
      <w:pPr>
        <w:pStyle w:val="ConsPlusTitle0"/>
        <w:widowControl/>
        <w:contextualSpacing/>
        <w:jc w:val="both"/>
        <w:rPr>
          <w:rFonts w:ascii="Arial" w:hAnsi="Arial" w:cs="Arial"/>
          <w:b w:val="0"/>
          <w:bCs w:val="0"/>
        </w:rPr>
      </w:pPr>
      <w:r w:rsidRPr="002607A6">
        <w:rPr>
          <w:rFonts w:ascii="Arial" w:hAnsi="Arial" w:cs="Arial"/>
          <w:b w:val="0"/>
          <w:bCs w:val="0"/>
        </w:rPr>
        <w:t>Горяйновского</w:t>
      </w:r>
      <w:r w:rsidR="00F05C09" w:rsidRPr="002607A6">
        <w:rPr>
          <w:rFonts w:ascii="Arial" w:hAnsi="Arial" w:cs="Arial"/>
          <w:b w:val="0"/>
          <w:bCs w:val="0"/>
        </w:rPr>
        <w:t xml:space="preserve"> сельсовета                                                                  </w:t>
      </w:r>
      <w:proofErr w:type="spellStart"/>
      <w:r w:rsidR="006C461D" w:rsidRPr="002607A6">
        <w:rPr>
          <w:rFonts w:ascii="Arial" w:hAnsi="Arial" w:cs="Arial"/>
          <w:b w:val="0"/>
          <w:bCs w:val="0"/>
        </w:rPr>
        <w:t>В.П.Ермошкина</w:t>
      </w:r>
      <w:proofErr w:type="spellEnd"/>
    </w:p>
    <w:p w14:paraId="2B536F90" w14:textId="77777777" w:rsidR="00F05C09" w:rsidRPr="002607A6" w:rsidRDefault="00F05C09" w:rsidP="00F05C09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</w:p>
    <w:p w14:paraId="0032D44B" w14:textId="4EF4ED3C" w:rsidR="00F05C09" w:rsidRPr="002607A6" w:rsidRDefault="00F05C09" w:rsidP="00F05C09">
      <w:pPr>
        <w:contextualSpacing/>
        <w:rPr>
          <w:rFonts w:ascii="Arial" w:hAnsi="Arial" w:cs="Arial"/>
          <w:sz w:val="24"/>
          <w:szCs w:val="24"/>
        </w:rPr>
      </w:pPr>
      <w:r w:rsidRPr="002607A6">
        <w:rPr>
          <w:rFonts w:ascii="Arial" w:hAnsi="Arial" w:cs="Arial"/>
          <w:sz w:val="24"/>
          <w:szCs w:val="24"/>
        </w:rPr>
        <w:t xml:space="preserve">Главы </w:t>
      </w:r>
      <w:r w:rsidR="00226112" w:rsidRPr="002607A6">
        <w:rPr>
          <w:rFonts w:ascii="Arial" w:hAnsi="Arial" w:cs="Arial"/>
          <w:sz w:val="24"/>
          <w:szCs w:val="24"/>
        </w:rPr>
        <w:t>Горяйновского</w:t>
      </w:r>
      <w:r w:rsidRPr="002607A6">
        <w:rPr>
          <w:rFonts w:ascii="Arial" w:hAnsi="Arial" w:cs="Arial"/>
          <w:sz w:val="24"/>
          <w:szCs w:val="24"/>
        </w:rPr>
        <w:t xml:space="preserve"> сельсовета</w:t>
      </w:r>
    </w:p>
    <w:p w14:paraId="3906FADE" w14:textId="473618EB" w:rsidR="00F05C09" w:rsidRPr="002607A6" w:rsidRDefault="00226112" w:rsidP="00F05C09">
      <w:pPr>
        <w:contextualSpacing/>
        <w:rPr>
          <w:rFonts w:ascii="Arial" w:hAnsi="Arial" w:cs="Arial"/>
          <w:sz w:val="24"/>
          <w:szCs w:val="24"/>
        </w:rPr>
      </w:pPr>
      <w:r w:rsidRPr="002607A6">
        <w:rPr>
          <w:rFonts w:ascii="Arial" w:hAnsi="Arial" w:cs="Arial"/>
          <w:sz w:val="24"/>
          <w:szCs w:val="24"/>
        </w:rPr>
        <w:t>Поныровского</w:t>
      </w:r>
      <w:r w:rsidR="00F05C09" w:rsidRPr="002607A6">
        <w:rPr>
          <w:rFonts w:ascii="Arial" w:hAnsi="Arial" w:cs="Arial"/>
          <w:sz w:val="24"/>
          <w:szCs w:val="24"/>
        </w:rPr>
        <w:t xml:space="preserve"> района                                                                    </w:t>
      </w:r>
      <w:r w:rsidR="006C461D" w:rsidRPr="002607A6">
        <w:rPr>
          <w:rFonts w:ascii="Arial" w:hAnsi="Arial" w:cs="Arial"/>
          <w:sz w:val="24"/>
          <w:szCs w:val="24"/>
        </w:rPr>
        <w:t>С.А.Сасина</w:t>
      </w:r>
    </w:p>
    <w:p w14:paraId="5BD2E446" w14:textId="77777777" w:rsidR="00F05C09" w:rsidRPr="002607A6" w:rsidRDefault="00F05C09" w:rsidP="00F05C09">
      <w:pPr>
        <w:rPr>
          <w:rFonts w:ascii="Arial" w:hAnsi="Arial" w:cs="Arial"/>
          <w:sz w:val="24"/>
          <w:szCs w:val="24"/>
        </w:rPr>
      </w:pPr>
    </w:p>
    <w:p w14:paraId="050B44D6" w14:textId="77777777" w:rsidR="009446E0" w:rsidRPr="002607A6" w:rsidRDefault="009446E0" w:rsidP="009446E0">
      <w:pPr>
        <w:pStyle w:val="consplustitle"/>
        <w:spacing w:after="0" w:afterAutospacing="0"/>
        <w:jc w:val="right"/>
        <w:rPr>
          <w:rFonts w:ascii="Arial" w:hAnsi="Arial" w:cs="Arial"/>
          <w:color w:val="252525"/>
        </w:rPr>
      </w:pPr>
      <w:bookmarkStart w:id="0" w:name="_GoBack"/>
      <w:bookmarkEnd w:id="0"/>
    </w:p>
    <w:sectPr w:rsidR="009446E0" w:rsidRPr="0026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E0"/>
    <w:rsid w:val="001A0BB8"/>
    <w:rsid w:val="001D47E7"/>
    <w:rsid w:val="001D7A99"/>
    <w:rsid w:val="00226112"/>
    <w:rsid w:val="002607A6"/>
    <w:rsid w:val="00265311"/>
    <w:rsid w:val="00372F8F"/>
    <w:rsid w:val="003A4171"/>
    <w:rsid w:val="006C461D"/>
    <w:rsid w:val="006E4896"/>
    <w:rsid w:val="00867AF6"/>
    <w:rsid w:val="008E37CF"/>
    <w:rsid w:val="009446E0"/>
    <w:rsid w:val="00D720E9"/>
    <w:rsid w:val="00DD03E9"/>
    <w:rsid w:val="00EC528A"/>
    <w:rsid w:val="00EE2145"/>
    <w:rsid w:val="00F05C09"/>
    <w:rsid w:val="00F13C9A"/>
    <w:rsid w:val="00F26EA0"/>
    <w:rsid w:val="00F3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6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E0"/>
    <w:rPr>
      <w:b/>
      <w:bCs/>
    </w:rPr>
  </w:style>
  <w:style w:type="paragraph" w:styleId="a4">
    <w:name w:val="Normal (Web)"/>
    <w:basedOn w:val="a"/>
    <w:uiPriority w:val="99"/>
    <w:unhideWhenUsed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F05C0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05C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F0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E0"/>
    <w:rPr>
      <w:b/>
      <w:bCs/>
    </w:rPr>
  </w:style>
  <w:style w:type="paragraph" w:styleId="a4">
    <w:name w:val="Normal (Web)"/>
    <w:basedOn w:val="a"/>
    <w:uiPriority w:val="99"/>
    <w:unhideWhenUsed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F05C0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05C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F0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8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3F1A-DC75-48F6-BFC1-7B9264FE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36057</dc:creator>
  <cp:lastModifiedBy>777</cp:lastModifiedBy>
  <cp:revision>3</cp:revision>
  <dcterms:created xsi:type="dcterms:W3CDTF">2025-02-13T07:44:00Z</dcterms:created>
  <dcterms:modified xsi:type="dcterms:W3CDTF">2025-02-13T07:46:00Z</dcterms:modified>
</cp:coreProperties>
</file>